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9F" w:rsidRPr="00CC2C36" w:rsidRDefault="00271D9B" w:rsidP="00CC2C36">
      <w:pPr>
        <w:jc w:val="both"/>
        <w:rPr>
          <w:rFonts w:ascii="Arial" w:hAnsi="Arial" w:cs="Arial"/>
          <w:sz w:val="24"/>
          <w:szCs w:val="24"/>
        </w:rPr>
      </w:pPr>
      <w:bookmarkStart w:id="0" w:name="_GoBack"/>
      <w:bookmarkEnd w:id="0"/>
    </w:p>
    <w:p w:rsidR="00CC2C36" w:rsidRPr="00CC2C36" w:rsidRDefault="00CC2C36" w:rsidP="00CC2C36">
      <w:pPr>
        <w:jc w:val="both"/>
        <w:rPr>
          <w:rFonts w:ascii="Arial" w:hAnsi="Arial" w:cs="Arial"/>
          <w:sz w:val="24"/>
          <w:szCs w:val="24"/>
        </w:rPr>
      </w:pPr>
      <w:r w:rsidRPr="00CC2C36">
        <w:rPr>
          <w:rFonts w:ascii="Arial" w:hAnsi="Arial" w:cs="Arial"/>
          <w:sz w:val="24"/>
          <w:szCs w:val="24"/>
        </w:rPr>
        <w:t>TITULO:</w:t>
      </w:r>
    </w:p>
    <w:p w:rsidR="00CC2C36" w:rsidRPr="00CC2C36" w:rsidRDefault="00CC2C36" w:rsidP="00CC2C36">
      <w:pPr>
        <w:jc w:val="both"/>
        <w:rPr>
          <w:rFonts w:ascii="Arial" w:hAnsi="Arial" w:cs="Arial"/>
          <w:sz w:val="24"/>
          <w:szCs w:val="24"/>
        </w:rPr>
      </w:pPr>
      <w:r w:rsidRPr="00CC2C36">
        <w:rPr>
          <w:rFonts w:ascii="Arial" w:hAnsi="Arial" w:cs="Arial"/>
          <w:sz w:val="24"/>
          <w:szCs w:val="24"/>
        </w:rPr>
        <w:t>Plan de negocios RONAO S.A.S</w:t>
      </w:r>
    </w:p>
    <w:p w:rsidR="00CC2C36" w:rsidRPr="00CC2C36" w:rsidRDefault="00CC2C36" w:rsidP="00CC2C36">
      <w:pPr>
        <w:jc w:val="both"/>
        <w:rPr>
          <w:rFonts w:ascii="Arial" w:hAnsi="Arial" w:cs="Arial"/>
          <w:sz w:val="24"/>
          <w:szCs w:val="24"/>
        </w:rPr>
      </w:pPr>
    </w:p>
    <w:p w:rsidR="00CC2C36" w:rsidRPr="00CC2C36" w:rsidRDefault="00CC2C36" w:rsidP="00CC2C36">
      <w:pPr>
        <w:jc w:val="both"/>
        <w:rPr>
          <w:rFonts w:ascii="Arial" w:hAnsi="Arial" w:cs="Arial"/>
          <w:sz w:val="24"/>
          <w:szCs w:val="24"/>
        </w:rPr>
      </w:pPr>
      <w:r w:rsidRPr="00CC2C36">
        <w:rPr>
          <w:rFonts w:ascii="Arial" w:hAnsi="Arial" w:cs="Arial"/>
          <w:sz w:val="24"/>
          <w:szCs w:val="24"/>
        </w:rPr>
        <w:t>AUTORES:</w:t>
      </w:r>
    </w:p>
    <w:p w:rsidR="00CC2C36" w:rsidRPr="00CC2C36" w:rsidRDefault="00CC2C36" w:rsidP="00CC2C36">
      <w:pPr>
        <w:keepNext/>
        <w:widowControl w:val="0"/>
        <w:autoSpaceDE w:val="0"/>
        <w:autoSpaceDN w:val="0"/>
        <w:adjustRightInd w:val="0"/>
        <w:spacing w:after="0" w:line="240" w:lineRule="auto"/>
        <w:jc w:val="both"/>
        <w:outlineLvl w:val="2"/>
        <w:rPr>
          <w:rFonts w:ascii="Arial" w:eastAsia="Times New Roman" w:hAnsi="Arial" w:cs="Arial"/>
          <w:b/>
          <w:bCs/>
          <w:sz w:val="24"/>
          <w:szCs w:val="24"/>
          <w:lang w:eastAsia="es-ES"/>
        </w:rPr>
      </w:pPr>
      <w:bookmarkStart w:id="1" w:name="_Toc253754842"/>
      <w:bookmarkStart w:id="2" w:name="_Toc253755570"/>
      <w:bookmarkStart w:id="3" w:name="_Toc253757737"/>
      <w:bookmarkStart w:id="4" w:name="_Toc270016838"/>
      <w:bookmarkStart w:id="5" w:name="_Toc270980450"/>
      <w:bookmarkStart w:id="6" w:name="_Toc271227908"/>
      <w:bookmarkStart w:id="7" w:name="_Toc271232389"/>
      <w:r w:rsidRPr="00CC2C36">
        <w:rPr>
          <w:rFonts w:ascii="Arial" w:eastAsia="Times New Roman" w:hAnsi="Arial" w:cs="Arial"/>
          <w:b/>
          <w:bCs/>
          <w:sz w:val="24"/>
          <w:szCs w:val="24"/>
          <w:lang w:eastAsia="es-ES"/>
        </w:rPr>
        <w:t>CARLOS FERNANDO ROJAS LOPEZ</w:t>
      </w:r>
      <w:bookmarkEnd w:id="1"/>
      <w:bookmarkEnd w:id="2"/>
      <w:bookmarkEnd w:id="3"/>
      <w:bookmarkEnd w:id="4"/>
      <w:bookmarkEnd w:id="5"/>
      <w:bookmarkEnd w:id="6"/>
      <w:bookmarkEnd w:id="7"/>
    </w:p>
    <w:p w:rsidR="00CC2C36" w:rsidRPr="00CC2C36" w:rsidRDefault="00CC2C36" w:rsidP="00CC2C36">
      <w:pPr>
        <w:keepNext/>
        <w:widowControl w:val="0"/>
        <w:autoSpaceDE w:val="0"/>
        <w:autoSpaceDN w:val="0"/>
        <w:adjustRightInd w:val="0"/>
        <w:spacing w:after="0" w:line="240" w:lineRule="auto"/>
        <w:jc w:val="both"/>
        <w:outlineLvl w:val="2"/>
        <w:rPr>
          <w:rFonts w:ascii="Arial" w:eastAsia="Times New Roman" w:hAnsi="Arial" w:cs="Arial"/>
          <w:b/>
          <w:bCs/>
          <w:sz w:val="24"/>
          <w:szCs w:val="24"/>
          <w:lang w:eastAsia="es-ES"/>
        </w:rPr>
      </w:pPr>
      <w:bookmarkStart w:id="8" w:name="_Toc253754843"/>
      <w:bookmarkStart w:id="9" w:name="_Toc253755571"/>
      <w:bookmarkStart w:id="10" w:name="_Toc253757738"/>
      <w:bookmarkStart w:id="11" w:name="_Toc270016839"/>
      <w:bookmarkStart w:id="12" w:name="_Toc270980451"/>
      <w:bookmarkStart w:id="13" w:name="_Toc271227909"/>
      <w:bookmarkStart w:id="14" w:name="_Toc271232390"/>
      <w:r w:rsidRPr="00CC2C36">
        <w:rPr>
          <w:rFonts w:ascii="Arial" w:eastAsia="Times New Roman" w:hAnsi="Arial" w:cs="Arial"/>
          <w:b/>
          <w:bCs/>
          <w:sz w:val="24"/>
          <w:szCs w:val="24"/>
          <w:lang w:eastAsia="es-ES"/>
        </w:rPr>
        <w:t>JIMENO DAVID MANRIQUE SANCHEZ</w:t>
      </w:r>
      <w:bookmarkEnd w:id="8"/>
      <w:bookmarkEnd w:id="9"/>
      <w:bookmarkEnd w:id="10"/>
      <w:bookmarkEnd w:id="11"/>
      <w:bookmarkEnd w:id="12"/>
      <w:bookmarkEnd w:id="13"/>
      <w:bookmarkEnd w:id="14"/>
    </w:p>
    <w:p w:rsidR="00CC2C36" w:rsidRPr="00CC2C36" w:rsidRDefault="00CC2C36" w:rsidP="00CC2C36">
      <w:pPr>
        <w:jc w:val="both"/>
        <w:rPr>
          <w:rFonts w:ascii="Arial" w:hAnsi="Arial" w:cs="Arial"/>
          <w:sz w:val="24"/>
          <w:szCs w:val="24"/>
        </w:rPr>
      </w:pPr>
    </w:p>
    <w:p w:rsidR="00CC2C36" w:rsidRPr="00CC2C36" w:rsidRDefault="00CC2C36" w:rsidP="00CC2C36">
      <w:pPr>
        <w:jc w:val="both"/>
        <w:rPr>
          <w:rFonts w:ascii="Arial" w:hAnsi="Arial" w:cs="Arial"/>
          <w:sz w:val="24"/>
          <w:szCs w:val="24"/>
        </w:rPr>
      </w:pPr>
      <w:r w:rsidRPr="00CC2C36">
        <w:rPr>
          <w:rFonts w:ascii="Arial" w:hAnsi="Arial" w:cs="Arial"/>
          <w:sz w:val="24"/>
          <w:szCs w:val="24"/>
        </w:rPr>
        <w:t>ASESOR:</w:t>
      </w:r>
    </w:p>
    <w:p w:rsidR="00CC2C36" w:rsidRPr="00CC2C36" w:rsidRDefault="00CC2C36" w:rsidP="00CC2C36">
      <w:pPr>
        <w:jc w:val="both"/>
        <w:rPr>
          <w:rFonts w:ascii="Arial" w:eastAsia="Times New Roman" w:hAnsi="Arial" w:cs="Arial"/>
          <w:b/>
          <w:bCs/>
          <w:sz w:val="24"/>
          <w:szCs w:val="24"/>
          <w:lang w:eastAsia="es-ES"/>
        </w:rPr>
      </w:pPr>
      <w:r w:rsidRPr="00CC2C36">
        <w:rPr>
          <w:rFonts w:ascii="Arial" w:eastAsia="Times New Roman" w:hAnsi="Arial" w:cs="Arial"/>
          <w:b/>
          <w:bCs/>
          <w:sz w:val="24"/>
          <w:szCs w:val="24"/>
          <w:lang w:eastAsia="es-ES"/>
        </w:rPr>
        <w:t>LUIS ANTONIO VALERO</w:t>
      </w:r>
    </w:p>
    <w:p w:rsidR="00CC2C36" w:rsidRPr="00CC2C36" w:rsidRDefault="00CC2C36" w:rsidP="00CC2C36">
      <w:pPr>
        <w:jc w:val="both"/>
        <w:rPr>
          <w:rFonts w:ascii="Arial" w:hAnsi="Arial" w:cs="Arial"/>
          <w:sz w:val="24"/>
          <w:szCs w:val="24"/>
        </w:rPr>
      </w:pPr>
    </w:p>
    <w:p w:rsidR="00CC2C36" w:rsidRPr="00CC2C36" w:rsidRDefault="00CC2C36" w:rsidP="00CC2C36">
      <w:pPr>
        <w:jc w:val="both"/>
        <w:rPr>
          <w:rFonts w:ascii="Arial" w:hAnsi="Arial" w:cs="Arial"/>
          <w:sz w:val="24"/>
          <w:szCs w:val="24"/>
        </w:rPr>
      </w:pPr>
      <w:r w:rsidRPr="00CC2C36">
        <w:rPr>
          <w:rFonts w:ascii="Arial" w:hAnsi="Arial" w:cs="Arial"/>
          <w:sz w:val="24"/>
          <w:szCs w:val="24"/>
        </w:rPr>
        <w:t>Especialización en gerencia estratégica.</w:t>
      </w:r>
    </w:p>
    <w:p w:rsidR="00CC2C36" w:rsidRPr="00CC2C36" w:rsidRDefault="00CC2C36" w:rsidP="00CC2C36">
      <w:pPr>
        <w:jc w:val="both"/>
        <w:rPr>
          <w:rFonts w:ascii="Arial" w:hAnsi="Arial" w:cs="Arial"/>
          <w:sz w:val="24"/>
          <w:szCs w:val="24"/>
        </w:rPr>
      </w:pPr>
    </w:p>
    <w:p w:rsidR="00CC2C36" w:rsidRPr="00CC2C36" w:rsidRDefault="00CC2C36" w:rsidP="00CC2C36">
      <w:pPr>
        <w:jc w:val="both"/>
        <w:rPr>
          <w:rFonts w:ascii="Arial" w:hAnsi="Arial" w:cs="Arial"/>
          <w:sz w:val="24"/>
          <w:szCs w:val="24"/>
        </w:rPr>
      </w:pPr>
      <w:r w:rsidRPr="00CC2C36">
        <w:rPr>
          <w:rFonts w:ascii="Arial" w:hAnsi="Arial" w:cs="Arial"/>
          <w:sz w:val="24"/>
          <w:szCs w:val="24"/>
        </w:rPr>
        <w:t xml:space="preserve">Obras civiles Menores sector construcción prestación de servicios calidad satisfacción de necesidades </w:t>
      </w:r>
    </w:p>
    <w:p w:rsidR="00CC2C36" w:rsidRPr="00CC2C36" w:rsidRDefault="00CC2C36" w:rsidP="00CC2C36">
      <w:pPr>
        <w:jc w:val="both"/>
        <w:rPr>
          <w:rFonts w:ascii="Arial" w:hAnsi="Arial" w:cs="Arial"/>
          <w:sz w:val="24"/>
          <w:szCs w:val="24"/>
        </w:rPr>
      </w:pPr>
    </w:p>
    <w:p w:rsidR="00CC2C36" w:rsidRPr="00CC2C36" w:rsidRDefault="00CC2C36" w:rsidP="00CC2C36">
      <w:pPr>
        <w:jc w:val="both"/>
        <w:rPr>
          <w:rFonts w:ascii="Arial" w:hAnsi="Arial" w:cs="Arial"/>
          <w:sz w:val="24"/>
          <w:szCs w:val="24"/>
        </w:rPr>
      </w:pPr>
      <w:r w:rsidRPr="00CC2C36">
        <w:rPr>
          <w:rFonts w:ascii="Arial" w:hAnsi="Arial" w:cs="Arial"/>
          <w:sz w:val="24"/>
          <w:szCs w:val="24"/>
        </w:rPr>
        <w:t>Resumen:</w:t>
      </w:r>
    </w:p>
    <w:p w:rsidR="00CC2C36" w:rsidRPr="00CC2C36" w:rsidRDefault="00CC2C36" w:rsidP="00CC2C36">
      <w:pPr>
        <w:spacing w:line="240" w:lineRule="auto"/>
        <w:jc w:val="both"/>
        <w:rPr>
          <w:rFonts w:ascii="Arial" w:hAnsi="Arial" w:cs="Arial"/>
          <w:sz w:val="24"/>
          <w:szCs w:val="24"/>
        </w:rPr>
      </w:pPr>
      <w:r w:rsidRPr="00CC2C36">
        <w:rPr>
          <w:rFonts w:ascii="Arial" w:hAnsi="Arial" w:cs="Arial"/>
          <w:sz w:val="24"/>
          <w:szCs w:val="24"/>
        </w:rPr>
        <w:lastRenderedPageBreak/>
        <w:t>RONAO S.A.S. es una sociedad concebida en octubre de 2009 a partir de la ambición personal de 3 jóvenes emprendedores Carlos Rojas (Ingeniero civil) ,Rodrigo Henao (Topógrafo) y Jimeno Manrique (Ingeniero Industrial) quienes motivados por la independencia financiera y los estudios de postgrado de dos de ellos deciden aventurarse en el competido mundo de las obras civiles como subcontratistas.</w:t>
      </w:r>
    </w:p>
    <w:p w:rsidR="00CC2C36" w:rsidRPr="00CC2C36" w:rsidRDefault="00CC2C36" w:rsidP="00CC2C36">
      <w:pPr>
        <w:spacing w:line="240" w:lineRule="auto"/>
        <w:jc w:val="both"/>
        <w:rPr>
          <w:rFonts w:ascii="Arial" w:hAnsi="Arial" w:cs="Arial"/>
          <w:sz w:val="24"/>
          <w:szCs w:val="24"/>
        </w:rPr>
      </w:pPr>
    </w:p>
    <w:p w:rsidR="00CC2C36" w:rsidRPr="00CC2C36" w:rsidRDefault="00CC2C36" w:rsidP="00CC2C36">
      <w:pPr>
        <w:spacing w:line="240" w:lineRule="auto"/>
        <w:jc w:val="both"/>
        <w:rPr>
          <w:rFonts w:ascii="Arial" w:hAnsi="Arial" w:cs="Arial"/>
          <w:sz w:val="24"/>
          <w:szCs w:val="24"/>
        </w:rPr>
      </w:pPr>
      <w:r w:rsidRPr="00CC2C36">
        <w:rPr>
          <w:rFonts w:ascii="Arial" w:hAnsi="Arial" w:cs="Arial"/>
          <w:sz w:val="24"/>
          <w:szCs w:val="24"/>
        </w:rPr>
        <w:t>Abstrac:</w:t>
      </w:r>
    </w:p>
    <w:p w:rsidR="00CC2C36" w:rsidRPr="00CC2C36" w:rsidRDefault="00CC2C36" w:rsidP="00CC2C36">
      <w:pPr>
        <w:spacing w:line="240" w:lineRule="auto"/>
        <w:jc w:val="both"/>
        <w:rPr>
          <w:rFonts w:ascii="Arial" w:hAnsi="Arial" w:cs="Arial"/>
          <w:sz w:val="24"/>
          <w:szCs w:val="24"/>
        </w:rPr>
      </w:pPr>
    </w:p>
    <w:p w:rsidR="00CC2C36" w:rsidRPr="00CC2C36" w:rsidRDefault="00CC2C36" w:rsidP="00CC2C36">
      <w:pPr>
        <w:jc w:val="both"/>
        <w:rPr>
          <w:rFonts w:ascii="Arial" w:hAnsi="Arial" w:cs="Arial"/>
          <w:sz w:val="24"/>
          <w:szCs w:val="24"/>
          <w:lang w:val="en-US"/>
        </w:rPr>
      </w:pPr>
      <w:r w:rsidRPr="00CC2C36">
        <w:rPr>
          <w:rFonts w:ascii="Arial" w:hAnsi="Arial" w:cs="Arial"/>
          <w:sz w:val="24"/>
          <w:szCs w:val="24"/>
        </w:rPr>
        <w:t>RONA S.A.S. is a company conceived in October 2009 from the personal ambitions of three young entrepreneurs Carlos Rojas (Civil Engineer), Rodrigo Henao (Surveyor) and Jimeno Manrique (Industrial Engineering), who motivated by financial independence and two graduate of them decided to venture into the competitive world of civil works subcontractors.</w:t>
      </w:r>
    </w:p>
    <w:sectPr w:rsidR="00CC2C36" w:rsidRPr="00CC2C36" w:rsidSect="00E12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6"/>
    <w:rsid w:val="00271D9B"/>
    <w:rsid w:val="004414A1"/>
    <w:rsid w:val="0075099D"/>
    <w:rsid w:val="00CC2C36"/>
    <w:rsid w:val="00E1208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3440D-DDBE-451D-A286-F40A5B4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8C"/>
  </w:style>
  <w:style w:type="paragraph" w:styleId="Ttulo2">
    <w:name w:val="heading 2"/>
    <w:basedOn w:val="Normal"/>
    <w:next w:val="Normal"/>
    <w:link w:val="Ttulo2Car"/>
    <w:uiPriority w:val="9"/>
    <w:unhideWhenUsed/>
    <w:qFormat/>
    <w:rsid w:val="00CC2C36"/>
    <w:pPr>
      <w:keepNext/>
      <w:spacing w:before="240" w:after="60"/>
      <w:outlineLvl w:val="1"/>
    </w:pPr>
    <w:rPr>
      <w:rFonts w:ascii="Cambria" w:eastAsia="Times New Roman" w:hAnsi="Cambria" w:cs="Times New Roman"/>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2C36"/>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Dell Inc.</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jimeno_manrique</dc:creator>
  <cp:lastModifiedBy>Generico Pat Biblioteca</cp:lastModifiedBy>
  <cp:revision>2</cp:revision>
  <dcterms:created xsi:type="dcterms:W3CDTF">2017-12-06T16:09:00Z</dcterms:created>
  <dcterms:modified xsi:type="dcterms:W3CDTF">2017-12-06T16:09:00Z</dcterms:modified>
</cp:coreProperties>
</file>